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E052C60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8295C1C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3,93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072A04A3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24AB5">
              <w:rPr>
                <w:sz w:val="20"/>
                <w:szCs w:val="20"/>
              </w:rPr>
              <w:t>1</w:t>
            </w:r>
            <w:r w:rsidR="00397713">
              <w:rPr>
                <w:sz w:val="20"/>
                <w:szCs w:val="20"/>
              </w:rPr>
              <w:t>5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7636069D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397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(литий-тионилхлоридные)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695BA56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7D86">
              <w:rPr>
                <w:sz w:val="20"/>
                <w:szCs w:val="20"/>
              </w:rPr>
              <w:t>150</w:t>
            </w:r>
            <w:bookmarkStart w:id="0" w:name="_GoBack"/>
            <w:bookmarkEnd w:id="0"/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417CC6B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8F7D86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4A064AF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8F7D86">
              <w:rPr>
                <w:sz w:val="20"/>
              </w:rPr>
              <w:t>14,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8F7D86">
              <w:rPr>
                <w:sz w:val="20"/>
              </w:rPr>
              <w:t>75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1D4EA106" w:rsidR="00570564" w:rsidRPr="006A11CA" w:rsidRDefault="008F7D8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25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6F947319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"FPLT-01016PPS" предназначена для работы в глубинных манометров-термометров серии «PPS</w:t>
            </w:r>
            <w:r>
              <w:rPr>
                <w:sz w:val="20"/>
                <w:szCs w:val="20"/>
              </w:rPr>
              <w:t>25</w:t>
            </w:r>
            <w:r w:rsidRPr="008F7D86">
              <w:rPr>
                <w:sz w:val="20"/>
                <w:szCs w:val="20"/>
              </w:rPr>
              <w:t>» при температурах до 150°С.</w:t>
            </w:r>
            <w:r>
              <w:rPr>
                <w:sz w:val="20"/>
                <w:szCs w:val="20"/>
              </w:rPr>
              <w:t xml:space="preserve"> (применим для замены батарей </w:t>
            </w:r>
            <w:r w:rsidRPr="008F7D86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  <w:lang w:val="en-US"/>
              </w:rPr>
              <w:t>AC</w:t>
            </w:r>
            <w:r w:rsidRPr="008F7D86">
              <w:rPr>
                <w:sz w:val="20"/>
                <w:szCs w:val="20"/>
              </w:rPr>
              <w:t>-0012-</w:t>
            </w:r>
            <w:r>
              <w:rPr>
                <w:sz w:val="20"/>
                <w:szCs w:val="20"/>
                <w:lang w:val="en-US"/>
              </w:rPr>
              <w:t>A</w:t>
            </w:r>
            <w:r w:rsidRPr="008F7D86">
              <w:rPr>
                <w:sz w:val="20"/>
                <w:szCs w:val="20"/>
              </w:rPr>
              <w:t>0, 01-</w:t>
            </w:r>
            <w:r>
              <w:rPr>
                <w:sz w:val="20"/>
                <w:szCs w:val="20"/>
                <w:lang w:val="en-US"/>
              </w:rPr>
              <w:t>AC</w:t>
            </w:r>
            <w:r w:rsidRPr="008F7D86">
              <w:rPr>
                <w:sz w:val="20"/>
                <w:szCs w:val="20"/>
              </w:rPr>
              <w:t>-0016-</w:t>
            </w:r>
            <w:r>
              <w:rPr>
                <w:sz w:val="20"/>
                <w:szCs w:val="20"/>
                <w:lang w:val="en-US"/>
              </w:rPr>
              <w:t>A</w:t>
            </w:r>
            <w:r w:rsidRPr="008F7D86">
              <w:rPr>
                <w:sz w:val="20"/>
                <w:szCs w:val="20"/>
              </w:rPr>
              <w:t>1, 01-</w:t>
            </w:r>
            <w:r>
              <w:rPr>
                <w:sz w:val="20"/>
                <w:szCs w:val="20"/>
                <w:lang w:val="en-US"/>
              </w:rPr>
              <w:t>AC</w:t>
            </w:r>
            <w:r w:rsidRPr="008F7D86">
              <w:rPr>
                <w:sz w:val="20"/>
                <w:szCs w:val="20"/>
              </w:rPr>
              <w:t>-0013-</w:t>
            </w:r>
            <w:r>
              <w:rPr>
                <w:sz w:val="20"/>
                <w:szCs w:val="20"/>
                <w:lang w:val="en-US"/>
              </w:rPr>
              <w:t>A</w:t>
            </w:r>
            <w:r w:rsidRPr="008F7D86">
              <w:rPr>
                <w:sz w:val="20"/>
                <w:szCs w:val="20"/>
              </w:rPr>
              <w:t>0)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7183-4276-41AA-83F4-4E0059D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654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7</cp:revision>
  <cp:lastPrinted>2020-07-15T08:49:00Z</cp:lastPrinted>
  <dcterms:created xsi:type="dcterms:W3CDTF">2020-09-08T08:35:00Z</dcterms:created>
  <dcterms:modified xsi:type="dcterms:W3CDTF">2020-09-10T03:21:00Z</dcterms:modified>
</cp:coreProperties>
</file>